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B036B6">
        <w:trPr>
          <w:trHeight w:val="27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187368" w:rsidP="005C452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87368">
              <w:rPr>
                <w:b/>
                <w:sz w:val="28"/>
                <w:szCs w:val="28"/>
              </w:rPr>
              <w:t>306I</w:t>
            </w:r>
            <w:r w:rsidR="00B036B6">
              <w:rPr>
                <w:b/>
                <w:sz w:val="28"/>
                <w:szCs w:val="28"/>
              </w:rPr>
              <w:t>_399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10586F" w:rsidP="0043363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0586F">
              <w:rPr>
                <w:b/>
                <w:sz w:val="26"/>
                <w:szCs w:val="26"/>
              </w:rPr>
              <w:t>2276722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0A2F01" w:rsidRPr="000A2F01">
        <w:rPr>
          <w:b/>
          <w:sz w:val="28"/>
          <w:szCs w:val="28"/>
        </w:rPr>
        <w:t>Контакт подвижный 5БП.551.194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D2107D" w:rsidRDefault="000C691B" w:rsidP="009957A2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D2107D" w:rsidRPr="00D2107D">
        <w:rPr>
          <w:b/>
          <w:bCs/>
          <w:sz w:val="26"/>
          <w:szCs w:val="26"/>
        </w:rPr>
        <w:t xml:space="preserve"> </w:t>
      </w:r>
    </w:p>
    <w:p w:rsidR="00612811" w:rsidRPr="00D2107D" w:rsidRDefault="00D2107D" w:rsidP="009957A2">
      <w:pPr>
        <w:pStyle w:val="ad"/>
        <w:numPr>
          <w:ilvl w:val="1"/>
          <w:numId w:val="7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proofErr w:type="gramStart"/>
      <w:r w:rsidR="000A2F01">
        <w:rPr>
          <w:sz w:val="24"/>
          <w:szCs w:val="24"/>
        </w:rPr>
        <w:t>контактов</w:t>
      </w:r>
      <w:proofErr w:type="gramEnd"/>
      <w:r w:rsidR="000A2F01">
        <w:rPr>
          <w:sz w:val="24"/>
          <w:szCs w:val="24"/>
        </w:rPr>
        <w:t xml:space="preserve"> подвижных</w:t>
      </w:r>
      <w:r>
        <w:rPr>
          <w:sz w:val="24"/>
          <w:szCs w:val="24"/>
        </w:rPr>
        <w:t xml:space="preserve"> должны </w:t>
      </w:r>
      <w:r w:rsidR="005D070E">
        <w:rPr>
          <w:sz w:val="24"/>
          <w:szCs w:val="24"/>
        </w:rPr>
        <w:t>соответствовать требованиям</w:t>
      </w:r>
      <w:r>
        <w:rPr>
          <w:sz w:val="24"/>
          <w:szCs w:val="24"/>
        </w:rPr>
        <w:t xml:space="preserve">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7371"/>
        <w:gridCol w:w="3276"/>
      </w:tblGrid>
      <w:tr w:rsidR="00440BC7" w:rsidRPr="00DE1E02" w:rsidTr="00B036B6">
        <w:tc>
          <w:tcPr>
            <w:tcW w:w="7371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276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B036B6">
        <w:tc>
          <w:tcPr>
            <w:tcW w:w="7371" w:type="dxa"/>
            <w:vAlign w:val="center"/>
          </w:tcPr>
          <w:p w:rsidR="00440BC7" w:rsidRPr="000A2F01" w:rsidRDefault="000A2F01" w:rsidP="00EC47F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A2F01">
              <w:rPr>
                <w:sz w:val="24"/>
                <w:szCs w:val="24"/>
              </w:rPr>
              <w:t xml:space="preserve">Контакт подвижный </w:t>
            </w:r>
            <w:r>
              <w:rPr>
                <w:sz w:val="24"/>
                <w:szCs w:val="24"/>
              </w:rPr>
              <w:t>к быстродействующим выключателям  ВАБ-42</w:t>
            </w:r>
          </w:p>
        </w:tc>
        <w:tc>
          <w:tcPr>
            <w:tcW w:w="3276" w:type="dxa"/>
            <w:vAlign w:val="center"/>
          </w:tcPr>
          <w:p w:rsidR="00440BC7" w:rsidRPr="007709FF" w:rsidRDefault="000A2F01" w:rsidP="00EC47FF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0A2F01">
              <w:rPr>
                <w:sz w:val="24"/>
                <w:szCs w:val="24"/>
              </w:rPr>
              <w:t>5БП.551.194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8E0238" w:rsidRPr="00DE1E02" w:rsidRDefault="008E0238" w:rsidP="009957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8E0238" w:rsidRPr="00033D73" w:rsidRDefault="008E0238" w:rsidP="009957A2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 w:rsidR="000A2F01">
        <w:rPr>
          <w:sz w:val="24"/>
          <w:szCs w:val="24"/>
        </w:rPr>
        <w:t>контакты подвижные</w:t>
      </w:r>
      <w:r w:rsidRPr="00033D73">
        <w:rPr>
          <w:sz w:val="24"/>
          <w:szCs w:val="24"/>
        </w:rPr>
        <w:t>, отвечающие следующим требованиям:</w:t>
      </w:r>
    </w:p>
    <w:p w:rsidR="008E0238" w:rsidRPr="00033D73" w:rsidRDefault="008E0238" w:rsidP="008E023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8E0238" w:rsidRPr="00033D73" w:rsidRDefault="008E0238" w:rsidP="009957A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8E0238" w:rsidRPr="00033D73" w:rsidRDefault="008E0238" w:rsidP="009957A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импортных производителей, а так же для отечественных, выпускающих изделия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E0238" w:rsidRPr="00033D73" w:rsidRDefault="008E0238" w:rsidP="009957A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8E0238" w:rsidRPr="00033D73" w:rsidRDefault="008E0238" w:rsidP="009957A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42207A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8E0238" w:rsidRPr="00033D73" w:rsidRDefault="008E0238" w:rsidP="009957A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C4521">
        <w:rPr>
          <w:sz w:val="24"/>
          <w:szCs w:val="24"/>
        </w:rPr>
        <w:t>П</w:t>
      </w:r>
      <w:r w:rsidRPr="00033D73">
        <w:rPr>
          <w:sz w:val="24"/>
          <w:szCs w:val="24"/>
        </w:rPr>
        <w:t>АО «</w:t>
      </w:r>
      <w:proofErr w:type="spellStart"/>
      <w:r w:rsidR="00B036B6">
        <w:rPr>
          <w:sz w:val="24"/>
          <w:szCs w:val="24"/>
        </w:rPr>
        <w:t>Россети</w:t>
      </w:r>
      <w:proofErr w:type="spellEnd"/>
      <w:r w:rsidRPr="00033D73">
        <w:rPr>
          <w:sz w:val="24"/>
          <w:szCs w:val="24"/>
        </w:rPr>
        <w:t>»;</w:t>
      </w:r>
    </w:p>
    <w:p w:rsidR="008E0238" w:rsidRPr="00033D73" w:rsidRDefault="008E0238" w:rsidP="009957A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2207A">
        <w:rPr>
          <w:sz w:val="24"/>
          <w:szCs w:val="24"/>
        </w:rPr>
        <w:t>ПАО «</w:t>
      </w:r>
      <w:proofErr w:type="spellStart"/>
      <w:r w:rsidR="00B036B6">
        <w:rPr>
          <w:sz w:val="24"/>
          <w:szCs w:val="24"/>
        </w:rPr>
        <w:t>Россети</w:t>
      </w:r>
      <w:proofErr w:type="spellEnd"/>
      <w:r w:rsidRPr="00033D73">
        <w:rPr>
          <w:sz w:val="24"/>
          <w:szCs w:val="24"/>
        </w:rPr>
        <w:t>»;</w:t>
      </w:r>
    </w:p>
    <w:p w:rsidR="008E0238" w:rsidRPr="00033D73" w:rsidRDefault="008E0238" w:rsidP="009957A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изделий) деклараций (сертификатов) соответствия требованиям безопасности;</w:t>
      </w:r>
    </w:p>
    <w:p w:rsidR="008E0238" w:rsidRPr="00033D73" w:rsidRDefault="008E0238" w:rsidP="009957A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E0238" w:rsidRPr="00033D73" w:rsidRDefault="008E0238" w:rsidP="009957A2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 w:rsidR="0042207A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E0238" w:rsidRPr="00033D73" w:rsidRDefault="008E0238" w:rsidP="009957A2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8E0238" w:rsidRPr="00033D73" w:rsidRDefault="008E0238" w:rsidP="009957A2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E0238" w:rsidRPr="00033D73" w:rsidRDefault="008E0238" w:rsidP="009957A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8E0238" w:rsidRPr="00033D73" w:rsidRDefault="008E0238" w:rsidP="009957A2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8E0238" w:rsidRPr="00033D73" w:rsidRDefault="008E0238" w:rsidP="008E0238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маркировка, транспортирование, условия и сроки хранения изделий  должны соответствовать требованиям, указанным в технических условиях изготовителя изделий,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0238" w:rsidRPr="00033D73" w:rsidRDefault="008E0238" w:rsidP="008E0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Способ укладки и транспортировки изделий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E0238" w:rsidRPr="00033D73" w:rsidRDefault="008E0238" w:rsidP="008E0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 w:rsidR="000A2F01">
        <w:rPr>
          <w:szCs w:val="24"/>
        </w:rPr>
        <w:t>контактов подвижных</w:t>
      </w:r>
      <w:r w:rsidRPr="00033D7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изделий.</w:t>
      </w:r>
    </w:p>
    <w:p w:rsidR="008E0238" w:rsidRPr="00033D73" w:rsidRDefault="008E0238" w:rsidP="009957A2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 w:rsidR="000A2F01">
        <w:rPr>
          <w:szCs w:val="24"/>
        </w:rPr>
        <w:t>контактов подвижных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8E0238" w:rsidRPr="00033D73" w:rsidRDefault="008E0238" w:rsidP="008E0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 w:rsidR="000A2F01">
        <w:rPr>
          <w:szCs w:val="24"/>
        </w:rPr>
        <w:t>контактов подвижных</w:t>
      </w:r>
      <w:r w:rsidRPr="00033D73">
        <w:rPr>
          <w:szCs w:val="24"/>
        </w:rPr>
        <w:t xml:space="preserve"> должно входить: </w:t>
      </w:r>
    </w:p>
    <w:p w:rsidR="008E0238" w:rsidRPr="00033D73" w:rsidRDefault="008E0238" w:rsidP="008E0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 w:rsidR="000A2F01">
        <w:rPr>
          <w:szCs w:val="24"/>
        </w:rPr>
        <w:t>контакты подвижные</w:t>
      </w:r>
      <w:r w:rsidRPr="00033D73">
        <w:rPr>
          <w:szCs w:val="24"/>
        </w:rPr>
        <w:t xml:space="preserve"> конкретного типа;</w:t>
      </w:r>
    </w:p>
    <w:p w:rsidR="008E0238" w:rsidRPr="00033D73" w:rsidRDefault="008E0238" w:rsidP="008E0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8E0238" w:rsidRPr="00033D73" w:rsidRDefault="00B036B6" w:rsidP="008E0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- </w:t>
      </w:r>
      <w:r w:rsidR="008E0238" w:rsidRPr="00033D73">
        <w:rPr>
          <w:szCs w:val="24"/>
        </w:rPr>
        <w:t>техническое описание и эксплуатационные документы, утвержденные в установленном порядке на русском языке;</w:t>
      </w:r>
    </w:p>
    <w:p w:rsidR="008E0238" w:rsidRPr="00033D73" w:rsidRDefault="008E0238" w:rsidP="008E0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сертификат соответствия и свидетельство о приемке на поставляемые изделия, на русском языке.</w:t>
      </w:r>
    </w:p>
    <w:p w:rsidR="008E0238" w:rsidRPr="00033D73" w:rsidRDefault="008E0238" w:rsidP="008E0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>.7. Срок изготовления изделий должен быть не более полугода от момента поставки.</w:t>
      </w:r>
    </w:p>
    <w:p w:rsidR="008E0238" w:rsidRPr="00DE1E02" w:rsidRDefault="008E0238" w:rsidP="008E0238">
      <w:pPr>
        <w:spacing w:line="276" w:lineRule="auto"/>
        <w:rPr>
          <w:sz w:val="24"/>
          <w:szCs w:val="24"/>
        </w:rPr>
      </w:pPr>
    </w:p>
    <w:p w:rsidR="008E0238" w:rsidRPr="00DE1E02" w:rsidRDefault="008E0238" w:rsidP="009957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8E0238" w:rsidRPr="00033D73" w:rsidRDefault="008E0238" w:rsidP="008E02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 w:rsidR="000A2F01">
        <w:rPr>
          <w:sz w:val="24"/>
          <w:szCs w:val="24"/>
        </w:rPr>
        <w:t>контакты подвижные</w:t>
      </w:r>
      <w:r w:rsidRPr="00033D73">
        <w:rPr>
          <w:sz w:val="24"/>
          <w:szCs w:val="24"/>
        </w:rPr>
        <w:t xml:space="preserve">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изделий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E0238" w:rsidRPr="00DE1E02" w:rsidRDefault="008E0238" w:rsidP="008E02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E0238" w:rsidRPr="00DE1E02" w:rsidRDefault="008E0238" w:rsidP="009957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E0238" w:rsidRPr="00DE1E02" w:rsidRDefault="008E0238" w:rsidP="008E02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DE1E02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8E0238" w:rsidRPr="00DE1E02" w:rsidRDefault="008E0238" w:rsidP="008E02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E0238" w:rsidRPr="00DE1E02" w:rsidRDefault="008E0238" w:rsidP="009957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E0238" w:rsidRPr="00033D73" w:rsidRDefault="008E0238" w:rsidP="008E02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033D73">
        <w:rPr>
          <w:sz w:val="24"/>
          <w:szCs w:val="24"/>
        </w:rPr>
        <w:t>Маркировка изделий, содержание и способ нанесения ее указывается в стандартах или технических условиях на изделия конкретных типов.</w:t>
      </w:r>
    </w:p>
    <w:p w:rsidR="008E0238" w:rsidRPr="00033D73" w:rsidRDefault="008E0238" w:rsidP="008E02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0A2F01" w:rsidRPr="000A2F01">
        <w:rPr>
          <w:sz w:val="24"/>
          <w:szCs w:val="24"/>
        </w:rPr>
        <w:t>контактов подвижных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8E0238" w:rsidRPr="00033D73" w:rsidRDefault="008E0238" w:rsidP="008E02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</w:p>
    <w:p w:rsidR="008E0238" w:rsidRPr="00033D73" w:rsidRDefault="008E0238" w:rsidP="008E023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8E0238" w:rsidRPr="00DE1E02" w:rsidRDefault="008E0238" w:rsidP="008E023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E0238" w:rsidRPr="00DE1E02" w:rsidRDefault="008E0238" w:rsidP="009957A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8E0238" w:rsidRPr="00DE1E02" w:rsidRDefault="008E0238" w:rsidP="008E02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запасных частей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42207A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8E0238" w:rsidRPr="00DE1E02" w:rsidRDefault="008E0238" w:rsidP="008E023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8E023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316" w:rsidRDefault="00AD0316">
      <w:r>
        <w:separator/>
      </w:r>
    </w:p>
  </w:endnote>
  <w:endnote w:type="continuationSeparator" w:id="0">
    <w:p w:rsidR="00AD0316" w:rsidRDefault="00AD0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07A" w:rsidRDefault="0042207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07A" w:rsidRDefault="0042207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07A" w:rsidRDefault="0042207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316" w:rsidRDefault="00AD0316">
      <w:r>
        <w:separator/>
      </w:r>
    </w:p>
  </w:footnote>
  <w:footnote w:type="continuationSeparator" w:id="0">
    <w:p w:rsidR="00AD0316" w:rsidRDefault="00AD03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646F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07A" w:rsidRDefault="0042207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07A" w:rsidRDefault="0042207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AD701E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646F9"/>
    <w:rsid w:val="00064E29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2F01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586F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CA4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AE3"/>
    <w:rsid w:val="00184AA7"/>
    <w:rsid w:val="00187368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C6064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0641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813"/>
    <w:rsid w:val="00285586"/>
    <w:rsid w:val="00286CF9"/>
    <w:rsid w:val="00287E46"/>
    <w:rsid w:val="00290CC0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0E44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2538"/>
    <w:rsid w:val="004153BA"/>
    <w:rsid w:val="00415731"/>
    <w:rsid w:val="00416124"/>
    <w:rsid w:val="00417997"/>
    <w:rsid w:val="0042207A"/>
    <w:rsid w:val="00424173"/>
    <w:rsid w:val="00426525"/>
    <w:rsid w:val="00426C7D"/>
    <w:rsid w:val="004272B5"/>
    <w:rsid w:val="0043338D"/>
    <w:rsid w:val="0043363A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13DA"/>
    <w:rsid w:val="004A353B"/>
    <w:rsid w:val="004A359B"/>
    <w:rsid w:val="004A3D52"/>
    <w:rsid w:val="004A668C"/>
    <w:rsid w:val="004A7ACD"/>
    <w:rsid w:val="004B2301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4F7B32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5D0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521"/>
    <w:rsid w:val="005C4B56"/>
    <w:rsid w:val="005C64B8"/>
    <w:rsid w:val="005C6872"/>
    <w:rsid w:val="005C7519"/>
    <w:rsid w:val="005C752D"/>
    <w:rsid w:val="005C7A63"/>
    <w:rsid w:val="005C7A7A"/>
    <w:rsid w:val="005D0024"/>
    <w:rsid w:val="005D070E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84DF8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2DC3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3FE6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0A2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3EBF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4A2C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916"/>
    <w:rsid w:val="008D2D33"/>
    <w:rsid w:val="008D35FD"/>
    <w:rsid w:val="008D6D1D"/>
    <w:rsid w:val="008D713B"/>
    <w:rsid w:val="008E0238"/>
    <w:rsid w:val="008E1CB0"/>
    <w:rsid w:val="008E25AE"/>
    <w:rsid w:val="008E4456"/>
    <w:rsid w:val="008E495A"/>
    <w:rsid w:val="008E56D8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57A2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0F15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1899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284C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2A8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2076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0316"/>
    <w:rsid w:val="00AD0CE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6B6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2C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107D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96"/>
    <w:rsid w:val="00D61ED8"/>
    <w:rsid w:val="00D63D55"/>
    <w:rsid w:val="00D6413D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26E5"/>
    <w:rsid w:val="00EB415F"/>
    <w:rsid w:val="00EB548A"/>
    <w:rsid w:val="00EB744B"/>
    <w:rsid w:val="00EB787F"/>
    <w:rsid w:val="00EB7E9B"/>
    <w:rsid w:val="00EC1DD3"/>
    <w:rsid w:val="00EC47FF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566B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8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7E99C-DA6D-4419-8EF5-09E8FB8E77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E5C8AC-2A51-4A85-9943-6FEF4B22B8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297721-2D24-41B1-B737-360029A21F2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F1010C4-8326-46F2-AF91-3070D8BCD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1045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Костин Андрей Вячеславович</cp:lastModifiedBy>
  <cp:revision>2</cp:revision>
  <cp:lastPrinted>2010-09-30T13:29:00Z</cp:lastPrinted>
  <dcterms:created xsi:type="dcterms:W3CDTF">2016-10-05T13:04:00Z</dcterms:created>
  <dcterms:modified xsi:type="dcterms:W3CDTF">2016-10-05T13:04:00Z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